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2559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084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b/>
          <w:iCs/>
          <w:sz w:val="24"/>
          <w:szCs w:val="24"/>
        </w:rPr>
        <w:t>Alexandre Vieira da Rosa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efetivo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559D">
        <w:rPr>
          <w:rFonts w:ascii="Times New Roman" w:hAnsi="Times New Roman" w:cs="Times New Roman"/>
          <w:b/>
          <w:iCs/>
          <w:sz w:val="24"/>
          <w:szCs w:val="24"/>
        </w:rPr>
        <w:t>Mecânico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D06A09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2559D">
        <w:rPr>
          <w:rFonts w:ascii="Times New Roman" w:hAnsi="Times New Roman" w:cs="Times New Roman"/>
          <w:iCs/>
          <w:sz w:val="24"/>
          <w:szCs w:val="24"/>
        </w:rPr>
        <w:t>eríodo aquisitivo 15/09</w:t>
      </w:r>
      <w:r w:rsidR="00E74E91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62559D">
        <w:rPr>
          <w:rFonts w:ascii="Times New Roman" w:hAnsi="Times New Roman" w:cs="Times New Roman"/>
          <w:iCs/>
          <w:sz w:val="24"/>
          <w:szCs w:val="24"/>
        </w:rPr>
        <w:t>15/09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D26AE"/>
    <w:rsid w:val="00B010E2"/>
    <w:rsid w:val="00B4105F"/>
    <w:rsid w:val="00B423BC"/>
    <w:rsid w:val="00B6605D"/>
    <w:rsid w:val="00B71800"/>
    <w:rsid w:val="00B72BD9"/>
    <w:rsid w:val="00BD048B"/>
    <w:rsid w:val="00BD5C39"/>
    <w:rsid w:val="00BF3573"/>
    <w:rsid w:val="00BF79DE"/>
    <w:rsid w:val="00C31FB8"/>
    <w:rsid w:val="00C537A8"/>
    <w:rsid w:val="00C65085"/>
    <w:rsid w:val="00C760B3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2025-01-21T13:05:00Z</cp:lastPrinted>
  <dcterms:created xsi:type="dcterms:W3CDTF">2025-01-21T13:04:00Z</dcterms:created>
  <dcterms:modified xsi:type="dcterms:W3CDTF">2025-01-21T13:07:00Z</dcterms:modified>
</cp:coreProperties>
</file>