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0711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0173</w:t>
      </w:r>
      <w:r w:rsidR="00721A88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E15DEA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E15DEA">
        <w:rPr>
          <w:rFonts w:ascii="Times New Roman" w:hAnsi="Times New Roman" w:cs="Times New Roman"/>
          <w:iCs/>
          <w:sz w:val="24"/>
          <w:szCs w:val="24"/>
        </w:rPr>
        <w:t>a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07119">
        <w:rPr>
          <w:rFonts w:ascii="Times New Roman" w:hAnsi="Times New Roman" w:cs="Times New Roman"/>
          <w:b/>
          <w:iCs/>
          <w:sz w:val="24"/>
          <w:szCs w:val="24"/>
        </w:rPr>
        <w:t>Graziele</w:t>
      </w:r>
      <w:proofErr w:type="spellEnd"/>
      <w:r w:rsidR="00807119">
        <w:rPr>
          <w:rFonts w:ascii="Times New Roman" w:hAnsi="Times New Roman" w:cs="Times New Roman"/>
          <w:b/>
          <w:iCs/>
          <w:sz w:val="24"/>
          <w:szCs w:val="24"/>
        </w:rPr>
        <w:t xml:space="preserve"> dos Santos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E15DEA">
        <w:rPr>
          <w:rFonts w:ascii="Times New Roman" w:hAnsi="Times New Roman" w:cs="Times New Roman"/>
          <w:b/>
          <w:iCs/>
          <w:sz w:val="24"/>
          <w:szCs w:val="24"/>
        </w:rPr>
        <w:t xml:space="preserve">ra </w:t>
      </w:r>
      <w:r w:rsidR="00E15DEA">
        <w:rPr>
          <w:rFonts w:ascii="Times New Roman" w:hAnsi="Times New Roman" w:cs="Times New Roman"/>
          <w:iCs/>
          <w:sz w:val="24"/>
          <w:szCs w:val="24"/>
        </w:rPr>
        <w:t>com carga horária de 30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721A88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721A88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D3E6D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5E6F05"/>
    <w:rsid w:val="0061663D"/>
    <w:rsid w:val="00620704"/>
    <w:rsid w:val="006308C0"/>
    <w:rsid w:val="00682301"/>
    <w:rsid w:val="006C19B5"/>
    <w:rsid w:val="00721A88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960CEC"/>
    <w:rsid w:val="009B280C"/>
    <w:rsid w:val="009C480A"/>
    <w:rsid w:val="009F4FD0"/>
    <w:rsid w:val="00A1061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15DEA"/>
    <w:rsid w:val="00E325E3"/>
    <w:rsid w:val="00EA2D7B"/>
    <w:rsid w:val="00EF1E75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2025-02-13T15:56:00Z</cp:lastPrinted>
  <dcterms:created xsi:type="dcterms:W3CDTF">2025-02-12T18:45:00Z</dcterms:created>
  <dcterms:modified xsi:type="dcterms:W3CDTF">2025-02-13T15:56:00Z</dcterms:modified>
</cp:coreProperties>
</file>