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DB647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0149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442FA" w:rsidRPr="00C03FE2" w:rsidRDefault="00B442FA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36D43" w:rsidRPr="00736D43" w:rsidRDefault="00BF3573" w:rsidP="00736D43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B442FA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o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B442FA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DIEGO </w:t>
      </w:r>
      <w:r w:rsidR="00DB6479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LUCIO PADILHA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efetivo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0374F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DB6479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Técnico em Compras e Licitações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B442FA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90%. 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Responde pela Assinatura Digital das compras realizadas por meio de Consórcio – CINCATA</w:t>
      </w:r>
      <w:r w:rsidR="00B442FA">
        <w:rPr>
          <w:rFonts w:ascii="Arial Unicode MS" w:eastAsia="Arial Unicode MS" w:hAnsi="Arial Unicode MS" w:cs="Arial Unicode MS"/>
          <w:i w:val="0"/>
          <w:color w:val="000000"/>
          <w:sz w:val="24"/>
        </w:rPr>
        <w:t>RINA, Pregoeiro e Presidente das Comissões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Licitações,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524C9" w:rsidRPr="00736D43" w:rsidRDefault="008524C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A72405" w:rsidRPr="00B442FA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B442FA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56194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B5863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4C8C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04EA6"/>
    <w:rsid w:val="00B10814"/>
    <w:rsid w:val="00B168AD"/>
    <w:rsid w:val="00B23C88"/>
    <w:rsid w:val="00B4105F"/>
    <w:rsid w:val="00B423BC"/>
    <w:rsid w:val="00B442FA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6479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2025-02-11T10:57:00Z</cp:lastPrinted>
  <dcterms:created xsi:type="dcterms:W3CDTF">2025-02-11T10:53:00Z</dcterms:created>
  <dcterms:modified xsi:type="dcterms:W3CDTF">2025-02-12T17:42:00Z</dcterms:modified>
</cp:coreProperties>
</file>