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7C" w:rsidRDefault="00D25A7C" w:rsidP="00D25A7C">
      <w:pPr>
        <w:pStyle w:val="Ttulo1"/>
        <w:jc w:val="both"/>
        <w:rPr>
          <w:b/>
          <w:color w:val="000000"/>
          <w:sz w:val="28"/>
        </w:rPr>
      </w:pPr>
    </w:p>
    <w:p w:rsidR="00D25A7C" w:rsidRDefault="00D25A7C" w:rsidP="00D25A7C">
      <w:pPr>
        <w:pStyle w:val="Ttulo1"/>
        <w:jc w:val="both"/>
        <w:rPr>
          <w:b/>
          <w:color w:val="000000"/>
          <w:sz w:val="28"/>
        </w:rPr>
      </w:pPr>
    </w:p>
    <w:p w:rsidR="00D25A7C" w:rsidRDefault="00D25A7C" w:rsidP="00D25A7C">
      <w:pPr>
        <w:pStyle w:val="Ttulo1"/>
        <w:jc w:val="both"/>
        <w:rPr>
          <w:b/>
          <w:color w:val="000000"/>
          <w:sz w:val="22"/>
          <w:szCs w:val="22"/>
        </w:rPr>
      </w:pPr>
    </w:p>
    <w:p w:rsidR="00CF08A2" w:rsidRPr="00CF08A2" w:rsidRDefault="00CF08A2" w:rsidP="00CF08A2"/>
    <w:p w:rsidR="00D25A7C" w:rsidRDefault="005F6AE9" w:rsidP="00CF08A2">
      <w:pPr>
        <w:pStyle w:val="Ttulo1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PORTARIA 0134/2025 DE 23</w:t>
      </w:r>
      <w:r w:rsidR="00D25A7C" w:rsidRPr="00CF08A2">
        <w:rPr>
          <w:b/>
          <w:color w:val="000000"/>
          <w:sz w:val="22"/>
          <w:szCs w:val="22"/>
        </w:rPr>
        <w:t xml:space="preserve"> DE </w:t>
      </w:r>
      <w:r w:rsidR="00CF08A2" w:rsidRPr="00CF08A2">
        <w:rPr>
          <w:b/>
          <w:color w:val="000000"/>
          <w:sz w:val="22"/>
          <w:szCs w:val="22"/>
        </w:rPr>
        <w:t>JANEIRO DE 2025</w:t>
      </w:r>
    </w:p>
    <w:p w:rsidR="00CF08A2" w:rsidRPr="00CF08A2" w:rsidRDefault="00CF08A2" w:rsidP="00CF08A2"/>
    <w:p w:rsidR="00D25A7C" w:rsidRPr="00CF08A2" w:rsidRDefault="00D25A7C" w:rsidP="00D25A7C">
      <w:pPr>
        <w:rPr>
          <w:b/>
          <w:color w:val="000000"/>
          <w:sz w:val="22"/>
          <w:szCs w:val="22"/>
        </w:rPr>
      </w:pPr>
    </w:p>
    <w:p w:rsidR="00D25A7C" w:rsidRDefault="00D25A7C" w:rsidP="00CF08A2">
      <w:pPr>
        <w:pStyle w:val="Corpodetexto2"/>
        <w:jc w:val="right"/>
        <w:rPr>
          <w:b/>
          <w:color w:val="000000"/>
          <w:szCs w:val="22"/>
        </w:rPr>
      </w:pPr>
      <w:r w:rsidRPr="00CF08A2">
        <w:rPr>
          <w:b/>
          <w:color w:val="000000"/>
          <w:szCs w:val="22"/>
        </w:rPr>
        <w:t>CANCELA FUNÇÃO GRATIFICADA DO</w:t>
      </w:r>
      <w:r w:rsidR="00CF08A2" w:rsidRPr="00CF08A2">
        <w:rPr>
          <w:b/>
          <w:color w:val="000000"/>
          <w:szCs w:val="22"/>
        </w:rPr>
        <w:t>S</w:t>
      </w:r>
      <w:r w:rsidRPr="00CF08A2">
        <w:rPr>
          <w:b/>
          <w:color w:val="000000"/>
          <w:szCs w:val="22"/>
        </w:rPr>
        <w:t xml:space="preserve"> SERVIDOR</w:t>
      </w:r>
      <w:r w:rsidR="00CF08A2" w:rsidRPr="00CF08A2">
        <w:rPr>
          <w:b/>
          <w:color w:val="000000"/>
          <w:szCs w:val="22"/>
        </w:rPr>
        <w:t>ES</w:t>
      </w:r>
    </w:p>
    <w:p w:rsidR="00CF08A2" w:rsidRPr="00CF08A2" w:rsidRDefault="00CF08A2" w:rsidP="00CF08A2">
      <w:pPr>
        <w:pStyle w:val="Corpodetexto2"/>
        <w:jc w:val="right"/>
        <w:rPr>
          <w:b/>
          <w:color w:val="000000"/>
          <w:szCs w:val="22"/>
        </w:rPr>
      </w:pPr>
    </w:p>
    <w:p w:rsidR="00D25A7C" w:rsidRDefault="00D25A7C" w:rsidP="00CF08A2">
      <w:pPr>
        <w:pStyle w:val="Corpodetexto2"/>
        <w:jc w:val="right"/>
        <w:rPr>
          <w:b/>
          <w:color w:val="000000"/>
          <w:sz w:val="24"/>
        </w:rPr>
      </w:pPr>
      <w:r w:rsidRPr="00CF08A2">
        <w:rPr>
          <w:b/>
          <w:color w:val="000000"/>
          <w:sz w:val="24"/>
        </w:rPr>
        <w:t xml:space="preserve">  </w:t>
      </w:r>
    </w:p>
    <w:p w:rsidR="00D25A7C" w:rsidRDefault="00CF08A2" w:rsidP="00D25A7C">
      <w:pPr>
        <w:pStyle w:val="Corpodetexto"/>
        <w:jc w:val="both"/>
        <w:rPr>
          <w:i w:val="0"/>
          <w:color w:val="000000"/>
          <w:sz w:val="24"/>
        </w:rPr>
      </w:pPr>
      <w:r>
        <w:rPr>
          <w:b/>
          <w:color w:val="000000"/>
          <w:sz w:val="24"/>
        </w:rPr>
        <w:t xml:space="preserve">Nelson </w:t>
      </w:r>
      <w:proofErr w:type="spellStart"/>
      <w:r>
        <w:rPr>
          <w:b/>
          <w:color w:val="000000"/>
          <w:sz w:val="24"/>
        </w:rPr>
        <w:t>Gasperim</w:t>
      </w:r>
      <w:proofErr w:type="spellEnd"/>
      <w:r>
        <w:rPr>
          <w:b/>
          <w:color w:val="000000"/>
          <w:sz w:val="24"/>
        </w:rPr>
        <w:t xml:space="preserve"> Junior</w:t>
      </w:r>
      <w:r w:rsidR="00D25A7C">
        <w:rPr>
          <w:b/>
          <w:color w:val="000000"/>
          <w:sz w:val="24"/>
        </w:rPr>
        <w:t>,</w:t>
      </w:r>
      <w:r>
        <w:rPr>
          <w:i w:val="0"/>
          <w:color w:val="000000"/>
          <w:sz w:val="24"/>
        </w:rPr>
        <w:t xml:space="preserve"> Prefeito</w:t>
      </w:r>
      <w:r w:rsidR="00D25A7C">
        <w:rPr>
          <w:i w:val="0"/>
          <w:color w:val="000000"/>
          <w:sz w:val="24"/>
        </w:rPr>
        <w:t xml:space="preserve"> Municipal de Vargem, Estado de Santa Catarina no uso de suas atribuições e na conformidade da Lei.</w:t>
      </w:r>
    </w:p>
    <w:p w:rsidR="00D25A7C" w:rsidRDefault="00D25A7C" w:rsidP="00D25A7C">
      <w:pPr>
        <w:pStyle w:val="Corpodetexto2"/>
        <w:rPr>
          <w:color w:val="000000"/>
          <w:sz w:val="24"/>
        </w:rPr>
      </w:pPr>
    </w:p>
    <w:p w:rsidR="00CF08A2" w:rsidRDefault="00CF08A2" w:rsidP="00D25A7C">
      <w:pPr>
        <w:pStyle w:val="Corpodetexto2"/>
        <w:rPr>
          <w:color w:val="000000"/>
          <w:sz w:val="24"/>
        </w:rPr>
      </w:pPr>
    </w:p>
    <w:p w:rsidR="00D25A7C" w:rsidRPr="00CF08A2" w:rsidRDefault="00D25A7C" w:rsidP="00D25A7C">
      <w:pPr>
        <w:pStyle w:val="Corpodetexto"/>
        <w:jc w:val="both"/>
        <w:rPr>
          <w:b/>
          <w:i w:val="0"/>
          <w:color w:val="000000"/>
          <w:sz w:val="22"/>
          <w:szCs w:val="22"/>
        </w:rPr>
      </w:pPr>
      <w:r w:rsidRPr="00CF08A2">
        <w:rPr>
          <w:b/>
          <w:i w:val="0"/>
          <w:color w:val="000000"/>
          <w:sz w:val="22"/>
          <w:szCs w:val="22"/>
        </w:rPr>
        <w:t>RESOLVE:</w:t>
      </w:r>
    </w:p>
    <w:p w:rsidR="00D25A7C" w:rsidRDefault="00D25A7C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4"/>
        </w:rPr>
      </w:pPr>
      <w:r>
        <w:rPr>
          <w:i w:val="0"/>
          <w:color w:val="000000"/>
          <w:sz w:val="24"/>
        </w:rPr>
        <w:tab/>
      </w:r>
      <w:r>
        <w:rPr>
          <w:i w:val="0"/>
          <w:color w:val="000000"/>
          <w:sz w:val="24"/>
        </w:rPr>
        <w:tab/>
      </w:r>
      <w:r>
        <w:rPr>
          <w:i w:val="0"/>
          <w:color w:val="000000"/>
          <w:sz w:val="24"/>
        </w:rPr>
        <w:tab/>
      </w:r>
    </w:p>
    <w:p w:rsidR="00D25A7C" w:rsidRDefault="00D25A7C" w:rsidP="001F2F01">
      <w:pPr>
        <w:pStyle w:val="Corpodetexto"/>
        <w:tabs>
          <w:tab w:val="left" w:pos="4680"/>
        </w:tabs>
        <w:spacing w:line="360" w:lineRule="auto"/>
        <w:jc w:val="both"/>
        <w:rPr>
          <w:i w:val="0"/>
          <w:color w:val="000000"/>
          <w:sz w:val="24"/>
        </w:rPr>
      </w:pPr>
      <w:r w:rsidRPr="001F2F01">
        <w:rPr>
          <w:b/>
          <w:i w:val="0"/>
          <w:color w:val="000000"/>
          <w:sz w:val="22"/>
          <w:szCs w:val="22"/>
        </w:rPr>
        <w:t>Art.1°-</w:t>
      </w:r>
      <w:r>
        <w:rPr>
          <w:i w:val="0"/>
          <w:color w:val="000000"/>
          <w:sz w:val="24"/>
        </w:rPr>
        <w:t xml:space="preserve"> Cancela</w:t>
      </w:r>
      <w:r w:rsidR="00CF08A2">
        <w:rPr>
          <w:i w:val="0"/>
          <w:color w:val="000000"/>
          <w:sz w:val="24"/>
        </w:rPr>
        <w:t>r Função</w:t>
      </w:r>
      <w:r>
        <w:rPr>
          <w:i w:val="0"/>
          <w:color w:val="000000"/>
          <w:sz w:val="24"/>
        </w:rPr>
        <w:t xml:space="preserve"> Gratificada do</w:t>
      </w:r>
      <w:r w:rsidR="00CF08A2">
        <w:rPr>
          <w:i w:val="0"/>
          <w:color w:val="000000"/>
          <w:sz w:val="24"/>
        </w:rPr>
        <w:t>s</w:t>
      </w:r>
      <w:r>
        <w:rPr>
          <w:i w:val="0"/>
          <w:color w:val="000000"/>
          <w:sz w:val="24"/>
        </w:rPr>
        <w:t xml:space="preserve"> servidor</w:t>
      </w:r>
      <w:r w:rsidR="00CF08A2">
        <w:rPr>
          <w:i w:val="0"/>
          <w:color w:val="000000"/>
          <w:sz w:val="24"/>
        </w:rPr>
        <w:t>es</w:t>
      </w:r>
      <w:r>
        <w:rPr>
          <w:i w:val="0"/>
          <w:color w:val="000000"/>
          <w:sz w:val="24"/>
        </w:rPr>
        <w:t>, abaixo</w:t>
      </w:r>
      <w:r w:rsidR="00CF08A2">
        <w:rPr>
          <w:i w:val="0"/>
          <w:color w:val="000000"/>
          <w:sz w:val="24"/>
        </w:rPr>
        <w:t xml:space="preserve"> qualificados</w:t>
      </w:r>
      <w:r w:rsidR="00CF08A2">
        <w:rPr>
          <w:b/>
          <w:i w:val="0"/>
          <w:color w:val="000000"/>
          <w:sz w:val="24"/>
        </w:rPr>
        <w:t>:</w:t>
      </w:r>
    </w:p>
    <w:p w:rsidR="00D25A7C" w:rsidRDefault="00D25A7C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4"/>
        </w:rPr>
      </w:pPr>
    </w:p>
    <w:p w:rsidR="00D25A7C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Olcemir</w:t>
      </w:r>
      <w:proofErr w:type="spellEnd"/>
      <w:r>
        <w:rPr>
          <w:i w:val="0"/>
          <w:color w:val="000000"/>
          <w:sz w:val="22"/>
          <w:szCs w:val="22"/>
        </w:rPr>
        <w:t xml:space="preserve"> Paulo </w:t>
      </w:r>
      <w:proofErr w:type="spellStart"/>
      <w:r>
        <w:rPr>
          <w:i w:val="0"/>
          <w:color w:val="000000"/>
          <w:sz w:val="22"/>
          <w:szCs w:val="22"/>
        </w:rPr>
        <w:t>Perin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Osni Branco de Camargo;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Nilceia</w:t>
      </w:r>
      <w:proofErr w:type="spellEnd"/>
      <w:r>
        <w:rPr>
          <w:i w:val="0"/>
          <w:color w:val="000000"/>
          <w:sz w:val="22"/>
          <w:szCs w:val="22"/>
        </w:rPr>
        <w:t xml:space="preserve"> Aparecida </w:t>
      </w:r>
      <w:proofErr w:type="spellStart"/>
      <w:r>
        <w:rPr>
          <w:i w:val="0"/>
          <w:color w:val="000000"/>
          <w:sz w:val="22"/>
          <w:szCs w:val="22"/>
        </w:rPr>
        <w:t>Tonin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Ademir Lopes de Almeida;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Mariza de </w:t>
      </w:r>
      <w:proofErr w:type="spellStart"/>
      <w:r>
        <w:rPr>
          <w:i w:val="0"/>
          <w:color w:val="000000"/>
          <w:sz w:val="22"/>
          <w:szCs w:val="22"/>
        </w:rPr>
        <w:t>Fatima</w:t>
      </w:r>
      <w:proofErr w:type="spellEnd"/>
      <w:r>
        <w:rPr>
          <w:i w:val="0"/>
          <w:color w:val="000000"/>
          <w:sz w:val="22"/>
          <w:szCs w:val="22"/>
        </w:rPr>
        <w:t xml:space="preserve"> Ribeiro;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Luiz Ivair Walter;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Ronaldo </w:t>
      </w:r>
      <w:proofErr w:type="spellStart"/>
      <w:r>
        <w:rPr>
          <w:i w:val="0"/>
          <w:color w:val="000000"/>
          <w:sz w:val="22"/>
          <w:szCs w:val="22"/>
        </w:rPr>
        <w:t>Corandin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Sergio Maia </w:t>
      </w:r>
      <w:proofErr w:type="spellStart"/>
      <w:r>
        <w:rPr>
          <w:i w:val="0"/>
          <w:color w:val="000000"/>
          <w:sz w:val="22"/>
          <w:szCs w:val="22"/>
        </w:rPr>
        <w:t>Masena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Julio Eduardo </w:t>
      </w:r>
      <w:proofErr w:type="spellStart"/>
      <w:r>
        <w:rPr>
          <w:i w:val="0"/>
          <w:color w:val="000000"/>
          <w:sz w:val="22"/>
          <w:szCs w:val="22"/>
        </w:rPr>
        <w:t>Girardi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Sandra Mariani dos Passos;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Alexandre Vieira da Rosa;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Marlon </w:t>
      </w:r>
      <w:proofErr w:type="spellStart"/>
      <w:r>
        <w:rPr>
          <w:i w:val="0"/>
          <w:color w:val="000000"/>
          <w:sz w:val="22"/>
          <w:szCs w:val="22"/>
        </w:rPr>
        <w:t>Geovani</w:t>
      </w:r>
      <w:proofErr w:type="spellEnd"/>
      <w:r>
        <w:rPr>
          <w:i w:val="0"/>
          <w:color w:val="000000"/>
          <w:sz w:val="22"/>
          <w:szCs w:val="22"/>
        </w:rPr>
        <w:t xml:space="preserve"> Mendes;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Andressa </w:t>
      </w:r>
      <w:proofErr w:type="spellStart"/>
      <w:r>
        <w:rPr>
          <w:i w:val="0"/>
          <w:color w:val="000000"/>
          <w:sz w:val="22"/>
          <w:szCs w:val="22"/>
        </w:rPr>
        <w:t>Suelin</w:t>
      </w:r>
      <w:proofErr w:type="spellEnd"/>
      <w:r>
        <w:rPr>
          <w:i w:val="0"/>
          <w:color w:val="000000"/>
          <w:sz w:val="22"/>
          <w:szCs w:val="22"/>
        </w:rPr>
        <w:t xml:space="preserve"> </w:t>
      </w:r>
      <w:proofErr w:type="spellStart"/>
      <w:r>
        <w:rPr>
          <w:i w:val="0"/>
          <w:color w:val="000000"/>
          <w:sz w:val="22"/>
          <w:szCs w:val="22"/>
        </w:rPr>
        <w:t>Debortoli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Vanderleia</w:t>
      </w:r>
      <w:proofErr w:type="spellEnd"/>
      <w:r>
        <w:rPr>
          <w:i w:val="0"/>
          <w:color w:val="000000"/>
          <w:sz w:val="22"/>
          <w:szCs w:val="22"/>
        </w:rPr>
        <w:t xml:space="preserve"> Teodoro;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Luciano Alexandre </w:t>
      </w:r>
      <w:proofErr w:type="spellStart"/>
      <w:r>
        <w:rPr>
          <w:i w:val="0"/>
          <w:color w:val="000000"/>
          <w:sz w:val="22"/>
          <w:szCs w:val="22"/>
        </w:rPr>
        <w:t>Maziero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Mauro Antonio </w:t>
      </w:r>
      <w:proofErr w:type="spellStart"/>
      <w:r>
        <w:rPr>
          <w:i w:val="0"/>
          <w:color w:val="000000"/>
          <w:sz w:val="22"/>
          <w:szCs w:val="22"/>
        </w:rPr>
        <w:t>Boeira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Roni</w:t>
      </w:r>
      <w:proofErr w:type="spellEnd"/>
      <w:r>
        <w:rPr>
          <w:i w:val="0"/>
          <w:color w:val="000000"/>
          <w:sz w:val="22"/>
          <w:szCs w:val="22"/>
        </w:rPr>
        <w:t xml:space="preserve"> </w:t>
      </w:r>
      <w:proofErr w:type="spellStart"/>
      <w:r>
        <w:rPr>
          <w:i w:val="0"/>
          <w:color w:val="000000"/>
          <w:sz w:val="22"/>
          <w:szCs w:val="22"/>
        </w:rPr>
        <w:t>Petronilho</w:t>
      </w:r>
      <w:proofErr w:type="spellEnd"/>
      <w:r>
        <w:rPr>
          <w:i w:val="0"/>
          <w:color w:val="000000"/>
          <w:sz w:val="22"/>
          <w:szCs w:val="22"/>
        </w:rPr>
        <w:t xml:space="preserve"> de Souza;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Angela</w:t>
      </w:r>
      <w:proofErr w:type="spellEnd"/>
      <w:r>
        <w:rPr>
          <w:i w:val="0"/>
          <w:color w:val="000000"/>
          <w:sz w:val="22"/>
          <w:szCs w:val="22"/>
        </w:rPr>
        <w:t xml:space="preserve"> Maria dos Passos Alves;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Ivone Maria </w:t>
      </w:r>
      <w:proofErr w:type="spellStart"/>
      <w:r>
        <w:rPr>
          <w:i w:val="0"/>
          <w:color w:val="000000"/>
          <w:sz w:val="22"/>
          <w:szCs w:val="22"/>
        </w:rPr>
        <w:t>Zambon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Thaize</w:t>
      </w:r>
      <w:proofErr w:type="spellEnd"/>
      <w:r>
        <w:rPr>
          <w:i w:val="0"/>
          <w:color w:val="000000"/>
          <w:sz w:val="22"/>
          <w:szCs w:val="22"/>
        </w:rPr>
        <w:t xml:space="preserve"> de Souza </w:t>
      </w:r>
      <w:proofErr w:type="spellStart"/>
      <w:r>
        <w:rPr>
          <w:i w:val="0"/>
          <w:color w:val="000000"/>
          <w:sz w:val="22"/>
          <w:szCs w:val="22"/>
        </w:rPr>
        <w:t>Rupp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Ana </w:t>
      </w:r>
      <w:proofErr w:type="spellStart"/>
      <w:r>
        <w:rPr>
          <w:i w:val="0"/>
          <w:color w:val="000000"/>
          <w:sz w:val="22"/>
          <w:szCs w:val="22"/>
        </w:rPr>
        <w:t>Rubia</w:t>
      </w:r>
      <w:proofErr w:type="spellEnd"/>
      <w:r>
        <w:rPr>
          <w:i w:val="0"/>
          <w:color w:val="000000"/>
          <w:sz w:val="22"/>
          <w:szCs w:val="22"/>
        </w:rPr>
        <w:t xml:space="preserve"> </w:t>
      </w:r>
      <w:proofErr w:type="spellStart"/>
      <w:r>
        <w:rPr>
          <w:i w:val="0"/>
          <w:color w:val="000000"/>
          <w:sz w:val="22"/>
          <w:szCs w:val="22"/>
        </w:rPr>
        <w:t>Jacomel</w:t>
      </w:r>
      <w:proofErr w:type="spellEnd"/>
      <w:r>
        <w:rPr>
          <w:i w:val="0"/>
          <w:color w:val="000000"/>
          <w:sz w:val="22"/>
          <w:szCs w:val="22"/>
        </w:rPr>
        <w:t>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Antonio Francisco Walter;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Cledemilson</w:t>
      </w:r>
      <w:proofErr w:type="spellEnd"/>
      <w:r>
        <w:rPr>
          <w:i w:val="0"/>
          <w:color w:val="000000"/>
          <w:sz w:val="22"/>
          <w:szCs w:val="22"/>
        </w:rPr>
        <w:t xml:space="preserve"> de Camargo;</w:t>
      </w:r>
    </w:p>
    <w:p w:rsidR="00CF08A2" w:rsidRDefault="00CF08A2" w:rsidP="00CF08A2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Gustavo Matheus de Oliveira;</w:t>
      </w:r>
    </w:p>
    <w:p w:rsidR="00CF08A2" w:rsidRDefault="00CF08A2" w:rsidP="00D25A7C">
      <w:pPr>
        <w:pStyle w:val="Corpodetexto"/>
        <w:numPr>
          <w:ilvl w:val="0"/>
          <w:numId w:val="1"/>
        </w:numPr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proofErr w:type="spellStart"/>
      <w:r>
        <w:rPr>
          <w:i w:val="0"/>
          <w:color w:val="000000"/>
          <w:sz w:val="22"/>
          <w:szCs w:val="22"/>
        </w:rPr>
        <w:t>Ivonei</w:t>
      </w:r>
      <w:proofErr w:type="spellEnd"/>
      <w:r>
        <w:rPr>
          <w:i w:val="0"/>
          <w:color w:val="000000"/>
          <w:sz w:val="22"/>
          <w:szCs w:val="22"/>
        </w:rPr>
        <w:t xml:space="preserve"> Ortiz de Souza.</w:t>
      </w:r>
    </w:p>
    <w:p w:rsidR="00CF08A2" w:rsidRPr="00CF08A2" w:rsidRDefault="00CF08A2" w:rsidP="00CF08A2">
      <w:pPr>
        <w:pStyle w:val="Corpodetexto"/>
        <w:tabs>
          <w:tab w:val="left" w:pos="4680"/>
        </w:tabs>
        <w:ind w:left="720"/>
        <w:jc w:val="both"/>
        <w:rPr>
          <w:i w:val="0"/>
          <w:color w:val="000000"/>
          <w:sz w:val="22"/>
          <w:szCs w:val="22"/>
        </w:rPr>
      </w:pPr>
    </w:p>
    <w:p w:rsidR="00CF08A2" w:rsidRPr="00CF08A2" w:rsidRDefault="00CF08A2" w:rsidP="00D25A7C">
      <w:pPr>
        <w:pStyle w:val="Corpodetexto"/>
        <w:tabs>
          <w:tab w:val="left" w:pos="4680"/>
        </w:tabs>
        <w:jc w:val="both"/>
        <w:rPr>
          <w:b/>
          <w:i w:val="0"/>
          <w:color w:val="000000"/>
          <w:sz w:val="24"/>
        </w:rPr>
      </w:pPr>
    </w:p>
    <w:p w:rsidR="00D25A7C" w:rsidRDefault="00D25A7C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 w:rsidRPr="00CF08A2">
        <w:rPr>
          <w:b/>
          <w:i w:val="0"/>
          <w:color w:val="000000"/>
          <w:sz w:val="22"/>
          <w:szCs w:val="22"/>
        </w:rPr>
        <w:t>Art. 2º</w:t>
      </w:r>
      <w:r w:rsidR="00CF08A2">
        <w:rPr>
          <w:b/>
          <w:i w:val="0"/>
          <w:color w:val="000000"/>
          <w:sz w:val="22"/>
          <w:szCs w:val="22"/>
        </w:rPr>
        <w:t>-</w:t>
      </w:r>
      <w:r w:rsidRPr="00CF08A2">
        <w:rPr>
          <w:i w:val="0"/>
          <w:color w:val="000000"/>
          <w:sz w:val="22"/>
          <w:szCs w:val="22"/>
        </w:rPr>
        <w:t xml:space="preserve"> Esta Portaria entra em Vigor na data de sua Publicação. Retroagindo seus efeitos a partir de </w:t>
      </w:r>
      <w:r w:rsidR="005F6AE9">
        <w:rPr>
          <w:i w:val="0"/>
          <w:color w:val="000000"/>
          <w:sz w:val="22"/>
          <w:szCs w:val="22"/>
        </w:rPr>
        <w:t>01/01/2025.</w:t>
      </w:r>
    </w:p>
    <w:p w:rsidR="005F6AE9" w:rsidRPr="00CF08A2" w:rsidRDefault="005F6AE9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</w:p>
    <w:p w:rsidR="00D25A7C" w:rsidRPr="00CF08A2" w:rsidRDefault="00D25A7C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</w:p>
    <w:p w:rsidR="00D25A7C" w:rsidRDefault="00D25A7C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  <w:r w:rsidRPr="00CF08A2">
        <w:rPr>
          <w:b/>
          <w:i w:val="0"/>
          <w:color w:val="000000"/>
          <w:sz w:val="22"/>
          <w:szCs w:val="22"/>
        </w:rPr>
        <w:t>Art. 3</w:t>
      </w:r>
      <w:r w:rsidR="00CF08A2" w:rsidRPr="00CF08A2">
        <w:rPr>
          <w:b/>
          <w:i w:val="0"/>
          <w:color w:val="000000"/>
          <w:sz w:val="22"/>
          <w:szCs w:val="22"/>
        </w:rPr>
        <w:t>°-</w:t>
      </w:r>
      <w:r w:rsidR="00CF08A2">
        <w:rPr>
          <w:i w:val="0"/>
          <w:color w:val="000000"/>
          <w:sz w:val="22"/>
          <w:szCs w:val="22"/>
        </w:rPr>
        <w:t xml:space="preserve"> </w:t>
      </w:r>
      <w:r w:rsidRPr="00CF08A2">
        <w:rPr>
          <w:i w:val="0"/>
          <w:color w:val="000000"/>
          <w:sz w:val="22"/>
          <w:szCs w:val="22"/>
        </w:rPr>
        <w:t xml:space="preserve">Ficam </w:t>
      </w:r>
      <w:r w:rsidR="005F6AE9" w:rsidRPr="00CF08A2">
        <w:rPr>
          <w:i w:val="0"/>
          <w:color w:val="000000"/>
          <w:sz w:val="22"/>
          <w:szCs w:val="22"/>
        </w:rPr>
        <w:t>revogadas</w:t>
      </w:r>
      <w:r w:rsidRPr="00CF08A2">
        <w:rPr>
          <w:i w:val="0"/>
          <w:color w:val="000000"/>
          <w:sz w:val="22"/>
          <w:szCs w:val="22"/>
        </w:rPr>
        <w:t xml:space="preserve"> as disposições em contrário.</w:t>
      </w:r>
    </w:p>
    <w:p w:rsidR="00CF08A2" w:rsidRPr="00CF08A2" w:rsidRDefault="00CF08A2" w:rsidP="00D25A7C">
      <w:pPr>
        <w:pStyle w:val="Corpodetexto"/>
        <w:tabs>
          <w:tab w:val="left" w:pos="4680"/>
        </w:tabs>
        <w:jc w:val="both"/>
        <w:rPr>
          <w:i w:val="0"/>
          <w:color w:val="000000"/>
          <w:sz w:val="22"/>
          <w:szCs w:val="22"/>
        </w:rPr>
      </w:pPr>
    </w:p>
    <w:p w:rsidR="00D25A7C" w:rsidRPr="00CF08A2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D25A7C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1F2F01" w:rsidRDefault="001F2F01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1F2F01" w:rsidRDefault="001F2F01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1F2F01" w:rsidRDefault="001F2F01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1F2F01" w:rsidRPr="00CF08A2" w:rsidRDefault="001F2F01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D25A7C" w:rsidRPr="005F6AE9" w:rsidRDefault="00CF08A2" w:rsidP="005F6AE9">
      <w:pPr>
        <w:pStyle w:val="Corpodetexto"/>
        <w:rPr>
          <w:i w:val="0"/>
          <w:color w:val="000000"/>
          <w:sz w:val="22"/>
          <w:szCs w:val="22"/>
        </w:rPr>
      </w:pPr>
      <w:r w:rsidRPr="005F6AE9">
        <w:rPr>
          <w:i w:val="0"/>
          <w:color w:val="000000"/>
          <w:sz w:val="22"/>
          <w:szCs w:val="22"/>
        </w:rPr>
        <w:t>GABINETE DO PREFEITO</w:t>
      </w:r>
    </w:p>
    <w:p w:rsidR="00D25A7C" w:rsidRPr="005F6AE9" w:rsidRDefault="00D25A7C" w:rsidP="005F6AE9">
      <w:pPr>
        <w:pStyle w:val="Corpodetexto"/>
        <w:rPr>
          <w:i w:val="0"/>
          <w:color w:val="000000"/>
          <w:sz w:val="22"/>
          <w:szCs w:val="22"/>
        </w:rPr>
      </w:pPr>
      <w:r w:rsidRPr="005F6AE9">
        <w:rPr>
          <w:i w:val="0"/>
          <w:color w:val="000000"/>
          <w:sz w:val="22"/>
          <w:szCs w:val="22"/>
        </w:rPr>
        <w:t>VA</w:t>
      </w:r>
      <w:r w:rsidR="005F6AE9" w:rsidRPr="005F6AE9">
        <w:rPr>
          <w:i w:val="0"/>
          <w:color w:val="000000"/>
          <w:sz w:val="22"/>
          <w:szCs w:val="22"/>
        </w:rPr>
        <w:t>RGEM (SC), 23 DE JANEIRO DE 2025</w:t>
      </w:r>
      <w:r w:rsidRPr="005F6AE9">
        <w:rPr>
          <w:i w:val="0"/>
          <w:color w:val="000000"/>
          <w:sz w:val="22"/>
          <w:szCs w:val="22"/>
        </w:rPr>
        <w:t>.</w:t>
      </w:r>
    </w:p>
    <w:p w:rsidR="00D25A7C" w:rsidRPr="005F6AE9" w:rsidRDefault="00D25A7C" w:rsidP="00D25A7C">
      <w:pPr>
        <w:pStyle w:val="Corpodetexto"/>
        <w:jc w:val="left"/>
        <w:rPr>
          <w:i w:val="0"/>
          <w:color w:val="000000"/>
          <w:sz w:val="22"/>
          <w:szCs w:val="22"/>
        </w:rPr>
      </w:pPr>
    </w:p>
    <w:p w:rsidR="00D25A7C" w:rsidRPr="005F6AE9" w:rsidRDefault="00D25A7C" w:rsidP="00D25A7C">
      <w:pPr>
        <w:pStyle w:val="Corpodetexto"/>
        <w:jc w:val="left"/>
        <w:rPr>
          <w:i w:val="0"/>
          <w:color w:val="000000"/>
          <w:sz w:val="22"/>
          <w:szCs w:val="22"/>
        </w:rPr>
      </w:pPr>
    </w:p>
    <w:p w:rsidR="00D25A7C" w:rsidRPr="005F6AE9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  <w:r w:rsidRPr="005F6AE9">
        <w:rPr>
          <w:i w:val="0"/>
          <w:color w:val="000000"/>
          <w:sz w:val="22"/>
          <w:szCs w:val="22"/>
        </w:rPr>
        <w:t xml:space="preserve">                        </w:t>
      </w:r>
    </w:p>
    <w:p w:rsidR="00D25A7C" w:rsidRPr="005F6AE9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5F6AE9" w:rsidRPr="005F6AE9" w:rsidRDefault="005F6AE9" w:rsidP="00D25A7C">
      <w:pPr>
        <w:pStyle w:val="Corpodetexto"/>
        <w:rPr>
          <w:b/>
          <w:color w:val="000000"/>
          <w:sz w:val="22"/>
          <w:szCs w:val="22"/>
        </w:rPr>
      </w:pPr>
      <w:r w:rsidRPr="005F6AE9">
        <w:rPr>
          <w:b/>
          <w:color w:val="000000"/>
          <w:sz w:val="22"/>
          <w:szCs w:val="22"/>
        </w:rPr>
        <w:t>NELSON GASPERIM JUNIOR</w:t>
      </w:r>
    </w:p>
    <w:p w:rsidR="00D25A7C" w:rsidRPr="005F6AE9" w:rsidRDefault="005F6AE9" w:rsidP="00D25A7C">
      <w:pPr>
        <w:pStyle w:val="Corpodetexto"/>
        <w:rPr>
          <w:i w:val="0"/>
          <w:color w:val="000000"/>
          <w:sz w:val="22"/>
          <w:szCs w:val="22"/>
        </w:rPr>
      </w:pPr>
      <w:r w:rsidRPr="005F6AE9">
        <w:rPr>
          <w:i w:val="0"/>
          <w:color w:val="000000"/>
          <w:sz w:val="22"/>
          <w:szCs w:val="22"/>
        </w:rPr>
        <w:t>PREFEITO</w:t>
      </w:r>
      <w:r w:rsidR="00D25A7C" w:rsidRPr="005F6AE9">
        <w:rPr>
          <w:i w:val="0"/>
          <w:color w:val="000000"/>
          <w:sz w:val="22"/>
          <w:szCs w:val="22"/>
        </w:rPr>
        <w:t xml:space="preserve"> MUNICIPAL </w:t>
      </w:r>
    </w:p>
    <w:p w:rsidR="00D25A7C" w:rsidRPr="005F6AE9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D25A7C" w:rsidRPr="005F6AE9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D25A7C" w:rsidRPr="005F6AE9" w:rsidRDefault="00D25A7C" w:rsidP="00D25A7C">
      <w:pPr>
        <w:pStyle w:val="Corpodetexto"/>
        <w:jc w:val="both"/>
        <w:rPr>
          <w:i w:val="0"/>
          <w:color w:val="000000"/>
          <w:sz w:val="22"/>
          <w:szCs w:val="22"/>
        </w:rPr>
      </w:pPr>
    </w:p>
    <w:p w:rsidR="00D25A7C" w:rsidRPr="005F6AE9" w:rsidRDefault="00D25A7C" w:rsidP="005F6AE9">
      <w:pPr>
        <w:pStyle w:val="Corpodetexto"/>
        <w:ind w:firstLine="708"/>
        <w:jc w:val="both"/>
        <w:rPr>
          <w:i w:val="0"/>
          <w:color w:val="000000"/>
          <w:sz w:val="22"/>
          <w:szCs w:val="22"/>
        </w:rPr>
      </w:pPr>
      <w:r w:rsidRPr="005F6AE9">
        <w:rPr>
          <w:i w:val="0"/>
          <w:color w:val="000000"/>
          <w:sz w:val="22"/>
          <w:szCs w:val="22"/>
        </w:rPr>
        <w:t>Pub</w:t>
      </w:r>
      <w:r w:rsidR="005F6AE9" w:rsidRPr="005F6AE9">
        <w:rPr>
          <w:i w:val="0"/>
          <w:color w:val="000000"/>
          <w:sz w:val="22"/>
          <w:szCs w:val="22"/>
        </w:rPr>
        <w:t>licada a presente Portaria em 23 de Janeiro de 2025</w:t>
      </w:r>
      <w:r w:rsidRPr="005F6AE9">
        <w:rPr>
          <w:i w:val="0"/>
          <w:color w:val="000000"/>
          <w:sz w:val="22"/>
          <w:szCs w:val="22"/>
        </w:rPr>
        <w:t>, nesta Secretaria de Planejamento Administração e Finanças.</w:t>
      </w:r>
    </w:p>
    <w:p w:rsidR="00954555" w:rsidRDefault="00954555"/>
    <w:sectPr w:rsidR="00954555" w:rsidSect="00954555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F01" w:rsidRDefault="001F2F01" w:rsidP="005F6AE9">
      <w:r>
        <w:separator/>
      </w:r>
    </w:p>
  </w:endnote>
  <w:endnote w:type="continuationSeparator" w:id="1">
    <w:p w:rsidR="001F2F01" w:rsidRDefault="001F2F01" w:rsidP="005F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4188"/>
      <w:docPartObj>
        <w:docPartGallery w:val="Page Numbers (Bottom of Page)"/>
        <w:docPartUnique/>
      </w:docPartObj>
    </w:sdtPr>
    <w:sdtContent>
      <w:p w:rsidR="001F2F01" w:rsidRDefault="001F2F01">
        <w:pPr>
          <w:pStyle w:val="Rodap"/>
          <w:jc w:val="right"/>
        </w:pPr>
        <w:fldSimple w:instr=" PAGE   \* MERGEFORMAT ">
          <w:r w:rsidR="00E10315">
            <w:rPr>
              <w:noProof/>
            </w:rPr>
            <w:t>1</w:t>
          </w:r>
        </w:fldSimple>
      </w:p>
    </w:sdtContent>
  </w:sdt>
  <w:p w:rsidR="001F2F01" w:rsidRDefault="001F2F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F01" w:rsidRDefault="001F2F01" w:rsidP="005F6AE9">
      <w:r>
        <w:separator/>
      </w:r>
    </w:p>
  </w:footnote>
  <w:footnote w:type="continuationSeparator" w:id="1">
    <w:p w:rsidR="001F2F01" w:rsidRDefault="001F2F01" w:rsidP="005F6A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637"/>
    <w:multiLevelType w:val="hybridMultilevel"/>
    <w:tmpl w:val="A47E285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5A7C"/>
    <w:rsid w:val="001F2F01"/>
    <w:rsid w:val="005F6AE9"/>
    <w:rsid w:val="008C5745"/>
    <w:rsid w:val="00954555"/>
    <w:rsid w:val="00CF08A2"/>
    <w:rsid w:val="00D25A7C"/>
    <w:rsid w:val="00E1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25A7C"/>
    <w:pPr>
      <w:keepNext/>
      <w:jc w:val="center"/>
      <w:outlineLvl w:val="0"/>
    </w:pPr>
    <w:rPr>
      <w:rFonts w:ascii="Arial" w:hAnsi="Arial" w:cs="Arial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25A7C"/>
    <w:rPr>
      <w:rFonts w:ascii="Arial" w:eastAsia="Times New Roman" w:hAnsi="Arial" w:cs="Arial"/>
      <w:sz w:val="3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25A7C"/>
    <w:pPr>
      <w:jc w:val="center"/>
    </w:pPr>
    <w:rPr>
      <w:rFonts w:ascii="Arial" w:hAnsi="Arial"/>
      <w:i/>
      <w:iCs/>
      <w:color w:val="003300"/>
      <w:sz w:val="44"/>
    </w:rPr>
  </w:style>
  <w:style w:type="character" w:customStyle="1" w:styleId="CorpodetextoChar">
    <w:name w:val="Corpo de texto Char"/>
    <w:basedOn w:val="Fontepargpadro"/>
    <w:link w:val="Corpodetexto"/>
    <w:semiHidden/>
    <w:rsid w:val="00D25A7C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D25A7C"/>
    <w:pPr>
      <w:jc w:val="both"/>
    </w:pPr>
    <w:rPr>
      <w:rFonts w:ascii="Arial" w:hAnsi="Arial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D25A7C"/>
    <w:rPr>
      <w:rFonts w:ascii="Arial" w:eastAsia="Times New Roman" w:hAnsi="Arial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6A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6A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F6A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AE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2025-01-29T19:42:00Z</cp:lastPrinted>
  <dcterms:created xsi:type="dcterms:W3CDTF">2024-10-21T15:59:00Z</dcterms:created>
  <dcterms:modified xsi:type="dcterms:W3CDTF">2025-01-29T19:43:00Z</dcterms:modified>
</cp:coreProperties>
</file>